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7"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57"/>
      </w:tblGrid>
      <w:tr w:rsidR="00CE106B" w:rsidRPr="00CE106B" w14:paraId="26D03664" w14:textId="77777777" w:rsidTr="00A25CA3">
        <w:trPr>
          <w:trHeight w:val="2262"/>
        </w:trPr>
        <w:tc>
          <w:tcPr>
            <w:tcW w:w="10157" w:type="dxa"/>
            <w:tcBorders>
              <w:bottom w:val="nil"/>
            </w:tcBorders>
            <w:tcMar>
              <w:left w:w="49" w:type="dxa"/>
              <w:right w:w="49" w:type="dxa"/>
            </w:tcMar>
          </w:tcPr>
          <w:p w14:paraId="064B445F" w14:textId="704B4ECE" w:rsidR="00E0117E" w:rsidRPr="00CE106B" w:rsidRDefault="00E0117E" w:rsidP="00E0117E">
            <w:pPr>
              <w:rPr>
                <w:rFonts w:hint="default"/>
                <w:color w:val="auto"/>
                <w:sz w:val="21"/>
                <w:szCs w:val="21"/>
              </w:rPr>
            </w:pPr>
            <w:r w:rsidRPr="00CE106B">
              <w:rPr>
                <w:b/>
                <w:bCs/>
                <w:color w:val="auto"/>
                <w:sz w:val="21"/>
                <w:szCs w:val="21"/>
              </w:rPr>
              <w:t>別記様式第４号（第</w:t>
            </w:r>
            <w:r w:rsidR="001F55F8" w:rsidRPr="00CE106B">
              <w:rPr>
                <w:b/>
                <w:bCs/>
                <w:color w:val="auto"/>
                <w:sz w:val="21"/>
                <w:szCs w:val="21"/>
              </w:rPr>
              <w:t>７の９</w:t>
            </w:r>
            <w:r w:rsidRPr="00CE106B">
              <w:rPr>
                <w:b/>
                <w:bCs/>
                <w:color w:val="auto"/>
                <w:sz w:val="21"/>
                <w:szCs w:val="21"/>
              </w:rPr>
              <w:t>関係）</w:t>
            </w:r>
          </w:p>
          <w:p w14:paraId="108AA4E4" w14:textId="77777777" w:rsidR="00E0117E" w:rsidRPr="00CE106B" w:rsidRDefault="00E0117E" w:rsidP="00E0117E">
            <w:pPr>
              <w:rPr>
                <w:rFonts w:hint="default"/>
                <w:color w:val="auto"/>
                <w:sz w:val="21"/>
                <w:szCs w:val="21"/>
              </w:rPr>
            </w:pPr>
          </w:p>
          <w:p w14:paraId="31E47108" w14:textId="1116EB56" w:rsidR="00E0117E" w:rsidRPr="00CE106B" w:rsidRDefault="00307142" w:rsidP="00E0117E">
            <w:pPr>
              <w:jc w:val="center"/>
              <w:rPr>
                <w:rFonts w:ascii="ＭＳ 明朝" w:hAnsi="ＭＳ 明朝" w:hint="default"/>
                <w:color w:val="auto"/>
                <w:sz w:val="21"/>
                <w:szCs w:val="21"/>
              </w:rPr>
            </w:pPr>
            <w:r w:rsidRPr="00CE106B">
              <w:rPr>
                <w:rFonts w:ascii="ＭＳ 明朝" w:hAnsi="ＭＳ 明朝"/>
                <w:color w:val="auto"/>
                <w:sz w:val="21"/>
                <w:szCs w:val="21"/>
              </w:rPr>
              <w:t>令和</w:t>
            </w:r>
            <w:r w:rsidR="0009255E" w:rsidRPr="00CE106B">
              <w:rPr>
                <w:rFonts w:ascii="ＭＳ 明朝" w:hAnsi="ＭＳ 明朝"/>
                <w:color w:val="auto"/>
                <w:sz w:val="21"/>
                <w:szCs w:val="21"/>
              </w:rPr>
              <w:t>５</w:t>
            </w:r>
            <w:r w:rsidR="00E0117E" w:rsidRPr="00CE106B">
              <w:rPr>
                <w:rFonts w:ascii="ＭＳ 明朝" w:hAnsi="ＭＳ 明朝"/>
                <w:color w:val="auto"/>
                <w:sz w:val="21"/>
                <w:szCs w:val="21"/>
              </w:rPr>
              <w:t>年度</w:t>
            </w:r>
            <w:r w:rsidRPr="00CE106B">
              <w:rPr>
                <w:rFonts w:ascii="ＭＳ 明朝" w:hAnsi="ＭＳ 明朝"/>
                <w:color w:val="auto"/>
                <w:sz w:val="21"/>
                <w:szCs w:val="21"/>
              </w:rPr>
              <w:t>補正</w:t>
            </w:r>
            <w:r w:rsidR="00E0117E" w:rsidRPr="00CE106B">
              <w:rPr>
                <w:rFonts w:ascii="ＭＳ 明朝" w:hAnsi="ＭＳ 明朝"/>
                <w:color w:val="auto"/>
                <w:sz w:val="21"/>
                <w:szCs w:val="21"/>
              </w:rPr>
              <w:t xml:space="preserve">　</w:t>
            </w:r>
            <w:r w:rsidR="00837ED6" w:rsidRPr="00CE106B">
              <w:rPr>
                <w:rFonts w:ascii="ＭＳ 明朝" w:hAnsi="ＭＳ 明朝"/>
                <w:color w:val="auto"/>
                <w:sz w:val="21"/>
                <w:szCs w:val="21"/>
              </w:rPr>
              <w:t>外食</w:t>
            </w:r>
            <w:r w:rsidR="0009255E" w:rsidRPr="00CE106B">
              <w:rPr>
                <w:rFonts w:ascii="ＭＳ 明朝" w:hAnsi="ＭＳ 明朝"/>
                <w:color w:val="auto"/>
                <w:sz w:val="21"/>
                <w:szCs w:val="21"/>
              </w:rPr>
              <w:t>・中食産業持続的発展対策事業</w:t>
            </w:r>
            <w:r w:rsidR="00E0117E" w:rsidRPr="00CE106B">
              <w:rPr>
                <w:rFonts w:ascii="ＭＳ 明朝" w:hAnsi="ＭＳ 明朝"/>
                <w:color w:val="auto"/>
                <w:sz w:val="21"/>
                <w:szCs w:val="21"/>
              </w:rPr>
              <w:t>補助金</w:t>
            </w:r>
          </w:p>
          <w:p w14:paraId="67672EA7" w14:textId="1166B625" w:rsidR="00F27A85" w:rsidRPr="00CE106B" w:rsidRDefault="002F2D85" w:rsidP="00F27A85">
            <w:pPr>
              <w:jc w:val="center"/>
              <w:rPr>
                <w:rFonts w:ascii="ＭＳ 明朝" w:hAnsi="ＭＳ 明朝" w:hint="default"/>
                <w:color w:val="auto"/>
                <w:sz w:val="20"/>
              </w:rPr>
            </w:pPr>
            <w:r>
              <w:rPr>
                <w:rFonts w:ascii="ＭＳ 明朝" w:hAnsi="ＭＳ 明朝"/>
                <w:color w:val="auto"/>
                <w:sz w:val="20"/>
              </w:rPr>
              <w:t>（</w:t>
            </w:r>
            <w:r w:rsidRPr="00CE106B">
              <w:rPr>
                <w:rFonts w:ascii="ＭＳ 明朝" w:hAnsi="ＭＳ 明朝"/>
                <w:color w:val="auto"/>
                <w:sz w:val="20"/>
              </w:rPr>
              <w:t>２ 令和６年能登半島地震被災飲食店による営業継続の取組</w:t>
            </w:r>
            <w:bookmarkStart w:id="0" w:name="_GoBack"/>
            <w:bookmarkEnd w:id="0"/>
            <w:r w:rsidR="00F27A85" w:rsidRPr="00CE106B">
              <w:rPr>
                <w:rFonts w:ascii="ＭＳ 明朝" w:hAnsi="ＭＳ 明朝"/>
                <w:color w:val="auto"/>
                <w:sz w:val="20"/>
              </w:rPr>
              <w:t>）</w:t>
            </w:r>
          </w:p>
          <w:p w14:paraId="23D10E35" w14:textId="2615E9BD" w:rsidR="00E0117E" w:rsidRPr="00CE106B" w:rsidRDefault="00E0117E" w:rsidP="00E0117E">
            <w:pPr>
              <w:jc w:val="center"/>
              <w:rPr>
                <w:rFonts w:ascii="ＭＳ 明朝" w:hAnsi="ＭＳ 明朝" w:hint="default"/>
                <w:color w:val="auto"/>
                <w:sz w:val="21"/>
                <w:szCs w:val="21"/>
              </w:rPr>
            </w:pPr>
            <w:r w:rsidRPr="00CE106B">
              <w:rPr>
                <w:rFonts w:ascii="ＭＳ 明朝" w:hAnsi="ＭＳ 明朝"/>
                <w:color w:val="auto"/>
                <w:sz w:val="21"/>
                <w:szCs w:val="21"/>
              </w:rPr>
              <w:t>遅延届出書</w:t>
            </w:r>
          </w:p>
          <w:p w14:paraId="261AD9FA" w14:textId="77777777" w:rsidR="00E0117E" w:rsidRPr="00CE106B" w:rsidRDefault="00E0117E" w:rsidP="00A25CA3">
            <w:pPr>
              <w:ind w:leftChars="183" w:left="327" w:rightChars="234" w:right="419"/>
              <w:rPr>
                <w:rFonts w:hint="default"/>
                <w:color w:val="auto"/>
                <w:sz w:val="21"/>
                <w:szCs w:val="21"/>
              </w:rPr>
            </w:pPr>
          </w:p>
          <w:p w14:paraId="6F2913AD" w14:textId="7C3EECCA" w:rsidR="00E0117E" w:rsidRPr="00CE106B" w:rsidRDefault="00E0117E" w:rsidP="00A25CA3">
            <w:pPr>
              <w:ind w:leftChars="183" w:left="327" w:rightChars="234" w:right="419"/>
              <w:jc w:val="right"/>
              <w:rPr>
                <w:rFonts w:hint="default"/>
                <w:color w:val="auto"/>
                <w:sz w:val="21"/>
                <w:szCs w:val="21"/>
              </w:rPr>
            </w:pPr>
            <w:r w:rsidRPr="00CE106B">
              <w:rPr>
                <w:color w:val="auto"/>
                <w:sz w:val="21"/>
                <w:szCs w:val="21"/>
              </w:rPr>
              <w:t>番</w:t>
            </w:r>
            <w:r w:rsidRPr="00CE106B">
              <w:rPr>
                <w:color w:val="auto"/>
                <w:sz w:val="21"/>
                <w:szCs w:val="21"/>
              </w:rPr>
              <w:t xml:space="preserve">    </w:t>
            </w:r>
            <w:r w:rsidR="0015435E" w:rsidRPr="00CE106B">
              <w:rPr>
                <w:rFonts w:hint="default"/>
                <w:color w:val="auto"/>
                <w:sz w:val="21"/>
                <w:szCs w:val="21"/>
              </w:rPr>
              <w:t xml:space="preserve">  </w:t>
            </w:r>
            <w:r w:rsidRPr="00CE106B">
              <w:rPr>
                <w:color w:val="auto"/>
                <w:sz w:val="21"/>
                <w:szCs w:val="21"/>
              </w:rPr>
              <w:t xml:space="preserve">号　</w:t>
            </w:r>
          </w:p>
          <w:p w14:paraId="15E4B51C" w14:textId="77777777" w:rsidR="00E0117E" w:rsidRPr="00CE106B" w:rsidRDefault="00E0117E" w:rsidP="00A25CA3">
            <w:pPr>
              <w:ind w:leftChars="183" w:left="327" w:rightChars="234" w:right="419"/>
              <w:jc w:val="right"/>
              <w:rPr>
                <w:rFonts w:hint="default"/>
                <w:color w:val="auto"/>
                <w:sz w:val="21"/>
                <w:szCs w:val="21"/>
              </w:rPr>
            </w:pPr>
            <w:r w:rsidRPr="00CE106B">
              <w:rPr>
                <w:color w:val="auto"/>
                <w:sz w:val="21"/>
                <w:szCs w:val="21"/>
              </w:rPr>
              <w:t>年</w:t>
            </w:r>
            <w:r w:rsidRPr="00CE106B">
              <w:rPr>
                <w:color w:val="auto"/>
                <w:sz w:val="21"/>
                <w:szCs w:val="21"/>
              </w:rPr>
              <w:t xml:space="preserve">  </w:t>
            </w:r>
            <w:r w:rsidRPr="00CE106B">
              <w:rPr>
                <w:color w:val="auto"/>
                <w:sz w:val="21"/>
                <w:szCs w:val="21"/>
              </w:rPr>
              <w:t>月</w:t>
            </w:r>
            <w:r w:rsidRPr="00CE106B">
              <w:rPr>
                <w:color w:val="auto"/>
                <w:sz w:val="21"/>
                <w:szCs w:val="21"/>
              </w:rPr>
              <w:t xml:space="preserve">  </w:t>
            </w:r>
            <w:r w:rsidRPr="00CE106B">
              <w:rPr>
                <w:color w:val="auto"/>
                <w:sz w:val="21"/>
                <w:szCs w:val="21"/>
              </w:rPr>
              <w:t xml:space="preserve">日　</w:t>
            </w:r>
          </w:p>
          <w:p w14:paraId="02049DF6" w14:textId="50BCD636" w:rsidR="00E0117E" w:rsidRPr="00CE106B" w:rsidRDefault="00E0117E" w:rsidP="00A25CA3">
            <w:pPr>
              <w:ind w:leftChars="183" w:left="327" w:rightChars="234" w:right="419"/>
              <w:rPr>
                <w:rFonts w:hint="default"/>
                <w:color w:val="auto"/>
                <w:sz w:val="21"/>
                <w:szCs w:val="21"/>
              </w:rPr>
            </w:pPr>
          </w:p>
          <w:p w14:paraId="062C8EFB" w14:textId="4D4A05B1" w:rsidR="00E0117E" w:rsidRPr="00CE106B" w:rsidRDefault="00E0117E" w:rsidP="00A25CA3">
            <w:pPr>
              <w:ind w:leftChars="183" w:left="327" w:rightChars="234" w:right="419"/>
              <w:rPr>
                <w:rFonts w:hint="default"/>
                <w:color w:val="auto"/>
                <w:sz w:val="21"/>
                <w:szCs w:val="21"/>
              </w:rPr>
            </w:pPr>
            <w:r w:rsidRPr="00CE106B">
              <w:rPr>
                <w:color w:val="auto"/>
                <w:sz w:val="21"/>
                <w:szCs w:val="21"/>
              </w:rPr>
              <w:t xml:space="preserve">  </w:t>
            </w:r>
            <w:r w:rsidR="001F55F8" w:rsidRPr="00CE106B">
              <w:rPr>
                <w:color w:val="auto"/>
                <w:sz w:val="21"/>
                <w:szCs w:val="21"/>
              </w:rPr>
              <w:t>株式会社</w:t>
            </w:r>
            <w:r w:rsidR="006D33EC" w:rsidRPr="00CE106B">
              <w:rPr>
                <w:color w:val="auto"/>
                <w:sz w:val="21"/>
                <w:szCs w:val="21"/>
              </w:rPr>
              <w:t>日本能率協会コンサルティング</w:t>
            </w:r>
            <w:r w:rsidR="001F55F8" w:rsidRPr="00CE106B">
              <w:rPr>
                <w:color w:val="auto"/>
                <w:sz w:val="21"/>
                <w:szCs w:val="21"/>
              </w:rPr>
              <w:t xml:space="preserve">　代表取締役社長　殿</w:t>
            </w:r>
          </w:p>
          <w:p w14:paraId="7333CEA7" w14:textId="77777777" w:rsidR="00E0117E" w:rsidRPr="00CE106B" w:rsidRDefault="00E0117E" w:rsidP="00A25CA3">
            <w:pPr>
              <w:ind w:leftChars="183" w:left="327" w:rightChars="234" w:right="419"/>
              <w:rPr>
                <w:rFonts w:hint="default"/>
                <w:color w:val="auto"/>
                <w:sz w:val="21"/>
                <w:szCs w:val="21"/>
              </w:rPr>
            </w:pPr>
          </w:p>
          <w:p w14:paraId="258BC2F2" w14:textId="28E6CD01" w:rsidR="00E0117E" w:rsidRPr="00CE106B" w:rsidRDefault="00E0117E" w:rsidP="00A25CA3">
            <w:pPr>
              <w:ind w:leftChars="183" w:left="327" w:rightChars="234" w:right="419"/>
              <w:rPr>
                <w:rFonts w:hint="default"/>
                <w:color w:val="auto"/>
                <w:sz w:val="21"/>
                <w:szCs w:val="21"/>
              </w:rPr>
            </w:pPr>
            <w:r w:rsidRPr="00CE106B">
              <w:rPr>
                <w:color w:val="auto"/>
                <w:sz w:val="21"/>
                <w:szCs w:val="21"/>
              </w:rPr>
              <w:t xml:space="preserve">                                              </w:t>
            </w:r>
            <w:r w:rsidR="00426275" w:rsidRPr="00CE106B">
              <w:rPr>
                <w:color w:val="auto"/>
                <w:sz w:val="21"/>
                <w:szCs w:val="21"/>
              </w:rPr>
              <w:t xml:space="preserve"> </w:t>
            </w:r>
            <w:r w:rsidR="00426275" w:rsidRPr="00CE106B">
              <w:rPr>
                <w:rFonts w:hint="default"/>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7DC29580" w14:textId="77777777" w:rsidR="00E0117E" w:rsidRPr="00CE106B" w:rsidRDefault="00E0117E" w:rsidP="00A25CA3">
            <w:pPr>
              <w:ind w:leftChars="183" w:left="327" w:rightChars="234" w:right="419"/>
              <w:rPr>
                <w:rFonts w:hint="default"/>
                <w:color w:val="auto"/>
                <w:sz w:val="21"/>
                <w:szCs w:val="21"/>
              </w:rPr>
            </w:pPr>
            <w:r w:rsidRPr="00CE106B">
              <w:rPr>
                <w:color w:val="auto"/>
                <w:sz w:val="21"/>
                <w:szCs w:val="21"/>
              </w:rPr>
              <w:t xml:space="preserve">                                                </w:t>
            </w:r>
            <w:r w:rsidRPr="00CE106B">
              <w:rPr>
                <w:color w:val="auto"/>
                <w:sz w:val="21"/>
                <w:szCs w:val="21"/>
              </w:rPr>
              <w:t>団</w:t>
            </w:r>
            <w:r w:rsidRPr="00CE106B">
              <w:rPr>
                <w:color w:val="auto"/>
                <w:sz w:val="21"/>
                <w:szCs w:val="21"/>
              </w:rPr>
              <w:t xml:space="preserve"> </w:t>
            </w:r>
            <w:r w:rsidRPr="00CE106B">
              <w:rPr>
                <w:color w:val="auto"/>
                <w:sz w:val="21"/>
                <w:szCs w:val="21"/>
              </w:rPr>
              <w:t>体</w:t>
            </w:r>
            <w:r w:rsidRPr="00CE106B">
              <w:rPr>
                <w:color w:val="auto"/>
                <w:sz w:val="21"/>
                <w:szCs w:val="21"/>
              </w:rPr>
              <w:t xml:space="preserve"> </w:t>
            </w:r>
            <w:r w:rsidRPr="00CE106B">
              <w:rPr>
                <w:color w:val="auto"/>
                <w:sz w:val="21"/>
                <w:szCs w:val="21"/>
              </w:rPr>
              <w:t>名</w:t>
            </w:r>
          </w:p>
          <w:p w14:paraId="2CEE5CAB" w14:textId="65AC50CA" w:rsidR="00E0117E" w:rsidRPr="00CE106B" w:rsidRDefault="00E0117E" w:rsidP="00A25CA3">
            <w:pPr>
              <w:ind w:leftChars="183" w:left="327" w:rightChars="234" w:right="419"/>
              <w:rPr>
                <w:rFonts w:hint="default"/>
                <w:color w:val="auto"/>
                <w:sz w:val="21"/>
                <w:szCs w:val="21"/>
              </w:rPr>
            </w:pPr>
            <w:r w:rsidRPr="00CE106B">
              <w:rPr>
                <w:color w:val="auto"/>
                <w:sz w:val="21"/>
                <w:szCs w:val="21"/>
              </w:rPr>
              <w:t xml:space="preserve">                                                </w:t>
            </w:r>
            <w:r w:rsidRPr="00CE106B">
              <w:rPr>
                <w:color w:val="auto"/>
                <w:sz w:val="21"/>
                <w:szCs w:val="21"/>
              </w:rPr>
              <w:t>代表者氏名</w:t>
            </w:r>
          </w:p>
          <w:p w14:paraId="4F65C7B0" w14:textId="77777777" w:rsidR="00E0117E" w:rsidRPr="00CE106B" w:rsidRDefault="00E0117E" w:rsidP="00A25CA3">
            <w:pPr>
              <w:ind w:leftChars="183" w:left="327" w:rightChars="234" w:right="419"/>
              <w:rPr>
                <w:rFonts w:hint="default"/>
                <w:color w:val="auto"/>
                <w:sz w:val="21"/>
                <w:szCs w:val="21"/>
              </w:rPr>
            </w:pPr>
          </w:p>
          <w:p w14:paraId="0EAA944A" w14:textId="33260E19" w:rsidR="00E0117E" w:rsidRPr="00CE106B" w:rsidRDefault="00E0117E" w:rsidP="00A25CA3">
            <w:pPr>
              <w:ind w:leftChars="183" w:left="327" w:rightChars="234" w:right="419" w:firstLineChars="100" w:firstLine="209"/>
              <w:rPr>
                <w:rFonts w:hint="default"/>
                <w:color w:val="auto"/>
                <w:sz w:val="21"/>
                <w:szCs w:val="21"/>
              </w:rPr>
            </w:pPr>
            <w:r w:rsidRPr="00CE106B">
              <w:rPr>
                <w:color w:val="auto"/>
                <w:sz w:val="21"/>
                <w:szCs w:val="21"/>
              </w:rPr>
              <w:t>○○年○月○日付け○○第○○号をもって補助金の交付決定通知のあった事業について、下記の理由により（予定の期間内に完了しない／遂行が困難となった）ため、</w:t>
            </w:r>
            <w:r w:rsidR="00307142" w:rsidRPr="00CE106B">
              <w:rPr>
                <w:color w:val="auto"/>
                <w:sz w:val="21"/>
                <w:szCs w:val="21"/>
              </w:rPr>
              <w:t>令和</w:t>
            </w:r>
            <w:r w:rsidR="0009255E" w:rsidRPr="00CE106B">
              <w:rPr>
                <w:color w:val="auto"/>
                <w:sz w:val="21"/>
                <w:szCs w:val="21"/>
              </w:rPr>
              <w:t>５</w:t>
            </w:r>
            <w:r w:rsidR="00B25F48" w:rsidRPr="00CE106B">
              <w:rPr>
                <w:color w:val="auto"/>
                <w:sz w:val="21"/>
                <w:szCs w:val="21"/>
              </w:rPr>
              <w:t>年度</w:t>
            </w:r>
            <w:r w:rsidR="00307142" w:rsidRPr="00CE106B">
              <w:rPr>
                <w:color w:val="auto"/>
                <w:sz w:val="21"/>
                <w:szCs w:val="21"/>
              </w:rPr>
              <w:t>補正</w:t>
            </w:r>
            <w:r w:rsidR="00B25F48" w:rsidRPr="00CE106B">
              <w:rPr>
                <w:color w:val="auto"/>
                <w:sz w:val="21"/>
                <w:szCs w:val="21"/>
              </w:rPr>
              <w:t>外食</w:t>
            </w:r>
            <w:r w:rsidR="0009255E" w:rsidRPr="00CE106B">
              <w:rPr>
                <w:color w:val="auto"/>
                <w:sz w:val="21"/>
                <w:szCs w:val="21"/>
              </w:rPr>
              <w:t>・中食産業持続的発展対策事業</w:t>
            </w:r>
            <w:r w:rsidR="00B25F48" w:rsidRPr="00CE106B">
              <w:rPr>
                <w:color w:val="auto"/>
                <w:sz w:val="21"/>
                <w:szCs w:val="21"/>
              </w:rPr>
              <w:t>実施規程</w:t>
            </w:r>
            <w:r w:rsidR="008E1637" w:rsidRPr="00CE106B">
              <w:rPr>
                <w:color w:val="auto"/>
                <w:sz w:val="21"/>
                <w:szCs w:val="21"/>
              </w:rPr>
              <w:t>（</w:t>
            </w:r>
            <w:r w:rsidRPr="00CE106B">
              <w:rPr>
                <w:color w:val="auto"/>
                <w:sz w:val="21"/>
                <w:szCs w:val="21"/>
              </w:rPr>
              <w:t>第</w:t>
            </w:r>
            <w:r w:rsidR="00B25F48" w:rsidRPr="00CE106B">
              <w:rPr>
                <w:color w:val="auto"/>
                <w:sz w:val="21"/>
                <w:szCs w:val="21"/>
              </w:rPr>
              <w:t>７</w:t>
            </w:r>
            <w:r w:rsidR="008E1637" w:rsidRPr="00CE106B">
              <w:rPr>
                <w:color w:val="auto"/>
                <w:sz w:val="21"/>
                <w:szCs w:val="21"/>
              </w:rPr>
              <w:t>の</w:t>
            </w:r>
            <w:r w:rsidR="00B25F48" w:rsidRPr="00CE106B">
              <w:rPr>
                <w:color w:val="auto"/>
                <w:sz w:val="21"/>
                <w:szCs w:val="21"/>
              </w:rPr>
              <w:t>９</w:t>
            </w:r>
            <w:r w:rsidR="008E1637" w:rsidRPr="00CE106B">
              <w:rPr>
                <w:color w:val="auto"/>
                <w:sz w:val="21"/>
                <w:szCs w:val="21"/>
              </w:rPr>
              <w:t>）</w:t>
            </w:r>
            <w:r w:rsidRPr="00CE106B">
              <w:rPr>
                <w:color w:val="auto"/>
                <w:sz w:val="21"/>
                <w:szCs w:val="21"/>
              </w:rPr>
              <w:t>の規定に基づき届け出ます。</w:t>
            </w:r>
          </w:p>
          <w:p w14:paraId="41079D32" w14:textId="77777777" w:rsidR="00E0117E" w:rsidRPr="00CE106B" w:rsidRDefault="00E0117E" w:rsidP="00A25CA3">
            <w:pPr>
              <w:ind w:leftChars="183" w:left="327"/>
              <w:rPr>
                <w:rFonts w:hint="default"/>
                <w:color w:val="auto"/>
                <w:sz w:val="21"/>
                <w:szCs w:val="21"/>
              </w:rPr>
            </w:pPr>
          </w:p>
          <w:p w14:paraId="5C26577C" w14:textId="75704F06" w:rsidR="00E0117E" w:rsidRPr="00CE106B" w:rsidRDefault="00E0117E" w:rsidP="00E0117E">
            <w:pPr>
              <w:jc w:val="center"/>
              <w:rPr>
                <w:rFonts w:hint="default"/>
                <w:color w:val="auto"/>
                <w:sz w:val="21"/>
                <w:szCs w:val="21"/>
              </w:rPr>
            </w:pPr>
            <w:r w:rsidRPr="00CE106B">
              <w:rPr>
                <w:color w:val="auto"/>
                <w:sz w:val="21"/>
                <w:szCs w:val="21"/>
              </w:rPr>
              <w:t>記</w:t>
            </w:r>
          </w:p>
          <w:p w14:paraId="43A843FA" w14:textId="77777777" w:rsidR="00E0117E" w:rsidRPr="00CE106B" w:rsidRDefault="00E0117E" w:rsidP="00B25F48">
            <w:pPr>
              <w:rPr>
                <w:rFonts w:hint="default"/>
                <w:color w:val="auto"/>
                <w:sz w:val="21"/>
                <w:szCs w:val="21"/>
              </w:rPr>
            </w:pPr>
          </w:p>
          <w:p w14:paraId="45F72576" w14:textId="035EC0AF"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１　補助事業が（予定の期間内に完了しない／遂行が困難となった）理由</w:t>
            </w:r>
          </w:p>
          <w:p w14:paraId="3564EB8C" w14:textId="2944B898" w:rsidR="00E0117E" w:rsidRPr="00CE106B" w:rsidRDefault="00E0117E" w:rsidP="00E0117E">
            <w:pPr>
              <w:rPr>
                <w:rFonts w:hint="default"/>
                <w:color w:val="auto"/>
                <w:sz w:val="21"/>
                <w:szCs w:val="21"/>
              </w:rPr>
            </w:pPr>
          </w:p>
          <w:p w14:paraId="4C6A72D7" w14:textId="7FA2F5F3"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２　補助事業の遂行状況</w:t>
            </w:r>
          </w:p>
          <w:tbl>
            <w:tblPr>
              <w:tblW w:w="978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993"/>
              <w:gridCol w:w="850"/>
              <w:gridCol w:w="992"/>
              <w:gridCol w:w="993"/>
              <w:gridCol w:w="850"/>
              <w:gridCol w:w="992"/>
              <w:gridCol w:w="1276"/>
              <w:gridCol w:w="1405"/>
            </w:tblGrid>
            <w:tr w:rsidR="00CE106B" w:rsidRPr="00CE106B" w14:paraId="4215AB37" w14:textId="77777777" w:rsidTr="00F27A85">
              <w:trPr>
                <w:trHeight w:val="517"/>
              </w:trPr>
              <w:tc>
                <w:tcPr>
                  <w:tcW w:w="1429" w:type="dxa"/>
                  <w:vMerge w:val="restart"/>
                  <w:tcMar>
                    <w:left w:w="49" w:type="dxa"/>
                    <w:right w:w="49" w:type="dxa"/>
                  </w:tcMar>
                  <w:vAlign w:val="center"/>
                </w:tcPr>
                <w:p w14:paraId="53FE5FC2" w14:textId="1E1C4258"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区　　分</w:t>
                  </w:r>
                </w:p>
              </w:tc>
              <w:tc>
                <w:tcPr>
                  <w:tcW w:w="993" w:type="dxa"/>
                  <w:vMerge w:val="restart"/>
                  <w:vAlign w:val="center"/>
                </w:tcPr>
                <w:p w14:paraId="2106F35B" w14:textId="66D6C49A" w:rsidR="004B5C1F" w:rsidRPr="00CE106B" w:rsidRDefault="004B5C1F" w:rsidP="008A5569">
                  <w:pPr>
                    <w:suppressAutoHyphens/>
                    <w:jc w:val="center"/>
                    <w:rPr>
                      <w:rFonts w:hAnsi="ＭＳ 明朝" w:hint="default"/>
                      <w:color w:val="auto"/>
                      <w:sz w:val="21"/>
                      <w:szCs w:val="21"/>
                    </w:rPr>
                  </w:pPr>
                  <w:r w:rsidRPr="00CE106B">
                    <w:rPr>
                      <w:rFonts w:hAnsi="ＭＳ 明朝"/>
                      <w:color w:val="auto"/>
                      <w:sz w:val="21"/>
                      <w:szCs w:val="21"/>
                    </w:rPr>
                    <w:t>費　　目</w:t>
                  </w:r>
                </w:p>
              </w:tc>
              <w:tc>
                <w:tcPr>
                  <w:tcW w:w="850" w:type="dxa"/>
                  <w:vMerge w:val="restart"/>
                  <w:vAlign w:val="center"/>
                </w:tcPr>
                <w:p w14:paraId="7F0D6C46" w14:textId="169A2C37" w:rsidR="004B5C1F" w:rsidRPr="00CE106B" w:rsidRDefault="004B5C1F" w:rsidP="004B5C1F">
                  <w:pPr>
                    <w:suppressAutoHyphens/>
                    <w:jc w:val="center"/>
                    <w:rPr>
                      <w:rFonts w:hAnsi="ＭＳ 明朝" w:hint="default"/>
                      <w:color w:val="auto"/>
                      <w:sz w:val="21"/>
                      <w:szCs w:val="21"/>
                    </w:rPr>
                  </w:pPr>
                  <w:r w:rsidRPr="00CE106B">
                    <w:rPr>
                      <w:rFonts w:hAnsi="ＭＳ 明朝"/>
                      <w:color w:val="auto"/>
                      <w:sz w:val="21"/>
                      <w:szCs w:val="21"/>
                    </w:rPr>
                    <w:t>細　目</w:t>
                  </w:r>
                </w:p>
              </w:tc>
              <w:tc>
                <w:tcPr>
                  <w:tcW w:w="992" w:type="dxa"/>
                  <w:vMerge w:val="restart"/>
                  <w:tcMar>
                    <w:left w:w="49" w:type="dxa"/>
                    <w:right w:w="49" w:type="dxa"/>
                  </w:tcMar>
                  <w:vAlign w:val="center"/>
                </w:tcPr>
                <w:p w14:paraId="580584FF" w14:textId="2DBB21D3"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総事業費</w:t>
                  </w:r>
                </w:p>
              </w:tc>
              <w:tc>
                <w:tcPr>
                  <w:tcW w:w="4111" w:type="dxa"/>
                  <w:gridSpan w:val="4"/>
                  <w:tcMar>
                    <w:left w:w="49" w:type="dxa"/>
                    <w:right w:w="49" w:type="dxa"/>
                  </w:tcMar>
                  <w:vAlign w:val="center"/>
                </w:tcPr>
                <w:p w14:paraId="66CC108A" w14:textId="605E1DD3"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事　業　の　遂　行　状　況</w:t>
                  </w:r>
                </w:p>
              </w:tc>
              <w:tc>
                <w:tcPr>
                  <w:tcW w:w="1405" w:type="dxa"/>
                  <w:vMerge w:val="restart"/>
                  <w:tcMar>
                    <w:left w:w="49" w:type="dxa"/>
                    <w:right w:w="49" w:type="dxa"/>
                  </w:tcMar>
                  <w:vAlign w:val="center"/>
                </w:tcPr>
                <w:p w14:paraId="3F768D40" w14:textId="0C578854" w:rsidR="004B5C1F" w:rsidRPr="00CE106B" w:rsidRDefault="004B5C1F" w:rsidP="00A25CA3">
                  <w:pPr>
                    <w:suppressAutoHyphens/>
                    <w:jc w:val="center"/>
                    <w:rPr>
                      <w:rFonts w:hint="default"/>
                      <w:color w:val="auto"/>
                      <w:szCs w:val="18"/>
                    </w:rPr>
                  </w:pPr>
                  <w:r w:rsidRPr="00CE106B">
                    <w:rPr>
                      <w:rFonts w:hAnsi="ＭＳ 明朝"/>
                      <w:color w:val="auto"/>
                      <w:sz w:val="21"/>
                      <w:szCs w:val="21"/>
                    </w:rPr>
                    <w:t>備　考</w:t>
                  </w:r>
                </w:p>
              </w:tc>
            </w:tr>
            <w:tr w:rsidR="00CE106B" w:rsidRPr="00CE106B" w14:paraId="1D9E9BDC" w14:textId="77777777" w:rsidTr="00F27A85">
              <w:trPr>
                <w:trHeight w:val="675"/>
              </w:trPr>
              <w:tc>
                <w:tcPr>
                  <w:tcW w:w="1429" w:type="dxa"/>
                  <w:vMerge/>
                  <w:tcMar>
                    <w:left w:w="49" w:type="dxa"/>
                    <w:right w:w="49" w:type="dxa"/>
                  </w:tcMar>
                </w:tcPr>
                <w:p w14:paraId="54562416" w14:textId="77777777" w:rsidR="004B5C1F" w:rsidRPr="00CE106B" w:rsidRDefault="004B5C1F" w:rsidP="00E0117E">
                  <w:pPr>
                    <w:rPr>
                      <w:rFonts w:hint="default"/>
                      <w:color w:val="auto"/>
                      <w:szCs w:val="18"/>
                    </w:rPr>
                  </w:pPr>
                </w:p>
              </w:tc>
              <w:tc>
                <w:tcPr>
                  <w:tcW w:w="993" w:type="dxa"/>
                  <w:vMerge/>
                </w:tcPr>
                <w:p w14:paraId="3C29A1B9" w14:textId="77777777" w:rsidR="004B5C1F" w:rsidRPr="00CE106B" w:rsidRDefault="004B5C1F" w:rsidP="00E0117E">
                  <w:pPr>
                    <w:rPr>
                      <w:rFonts w:hint="default"/>
                      <w:color w:val="auto"/>
                      <w:szCs w:val="18"/>
                    </w:rPr>
                  </w:pPr>
                </w:p>
              </w:tc>
              <w:tc>
                <w:tcPr>
                  <w:tcW w:w="850" w:type="dxa"/>
                  <w:vMerge/>
                </w:tcPr>
                <w:p w14:paraId="2A50F254" w14:textId="77777777" w:rsidR="004B5C1F" w:rsidRPr="00CE106B" w:rsidRDefault="004B5C1F" w:rsidP="00E0117E">
                  <w:pPr>
                    <w:rPr>
                      <w:rFonts w:hint="default"/>
                      <w:color w:val="auto"/>
                      <w:szCs w:val="18"/>
                    </w:rPr>
                  </w:pPr>
                </w:p>
              </w:tc>
              <w:tc>
                <w:tcPr>
                  <w:tcW w:w="992" w:type="dxa"/>
                  <w:vMerge/>
                  <w:tcMar>
                    <w:left w:w="49" w:type="dxa"/>
                    <w:right w:w="49" w:type="dxa"/>
                  </w:tcMar>
                </w:tcPr>
                <w:p w14:paraId="07B3484C" w14:textId="40FFA45A" w:rsidR="004B5C1F" w:rsidRPr="00CE106B" w:rsidRDefault="004B5C1F" w:rsidP="00E0117E">
                  <w:pPr>
                    <w:rPr>
                      <w:rFonts w:hint="default"/>
                      <w:color w:val="auto"/>
                      <w:szCs w:val="18"/>
                    </w:rPr>
                  </w:pPr>
                </w:p>
              </w:tc>
              <w:tc>
                <w:tcPr>
                  <w:tcW w:w="1843" w:type="dxa"/>
                  <w:gridSpan w:val="2"/>
                  <w:tcMar>
                    <w:left w:w="49" w:type="dxa"/>
                    <w:right w:w="49" w:type="dxa"/>
                  </w:tcMar>
                  <w:vAlign w:val="center"/>
                </w:tcPr>
                <w:p w14:paraId="03E93918" w14:textId="5E02FDD2"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○年○月○日までに</w:t>
                  </w:r>
                </w:p>
                <w:p w14:paraId="25400B03" w14:textId="77777777"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完了したもの</w:t>
                  </w:r>
                </w:p>
              </w:tc>
              <w:tc>
                <w:tcPr>
                  <w:tcW w:w="2268" w:type="dxa"/>
                  <w:gridSpan w:val="2"/>
                  <w:tcMar>
                    <w:left w:w="49" w:type="dxa"/>
                    <w:right w:w="49" w:type="dxa"/>
                  </w:tcMar>
                  <w:vAlign w:val="center"/>
                </w:tcPr>
                <w:p w14:paraId="24F33BE5" w14:textId="7777777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○年○月○日以降に</w:t>
                  </w:r>
                </w:p>
                <w:p w14:paraId="224D96D0" w14:textId="1071A6A2"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実施するもの</w:t>
                  </w:r>
                </w:p>
              </w:tc>
              <w:tc>
                <w:tcPr>
                  <w:tcW w:w="1405" w:type="dxa"/>
                  <w:vMerge/>
                  <w:tcMar>
                    <w:left w:w="49" w:type="dxa"/>
                    <w:right w:w="49" w:type="dxa"/>
                  </w:tcMar>
                </w:tcPr>
                <w:p w14:paraId="159F5C24" w14:textId="77777777" w:rsidR="004B5C1F" w:rsidRPr="00CE106B" w:rsidRDefault="004B5C1F" w:rsidP="00E0117E">
                  <w:pPr>
                    <w:rPr>
                      <w:rFonts w:hint="default"/>
                      <w:color w:val="auto"/>
                      <w:szCs w:val="18"/>
                    </w:rPr>
                  </w:pPr>
                </w:p>
              </w:tc>
            </w:tr>
            <w:tr w:rsidR="00CE106B" w:rsidRPr="00CE106B" w14:paraId="53DE42C4" w14:textId="77777777" w:rsidTr="00F27A85">
              <w:trPr>
                <w:trHeight w:val="853"/>
              </w:trPr>
              <w:tc>
                <w:tcPr>
                  <w:tcW w:w="1429" w:type="dxa"/>
                  <w:vMerge/>
                  <w:tcMar>
                    <w:left w:w="49" w:type="dxa"/>
                    <w:right w:w="49" w:type="dxa"/>
                  </w:tcMar>
                </w:tcPr>
                <w:p w14:paraId="68CE0509" w14:textId="77777777" w:rsidR="004B5C1F" w:rsidRPr="00CE106B" w:rsidRDefault="004B5C1F" w:rsidP="00E0117E">
                  <w:pPr>
                    <w:rPr>
                      <w:rFonts w:hint="default"/>
                      <w:color w:val="auto"/>
                      <w:szCs w:val="18"/>
                    </w:rPr>
                  </w:pPr>
                </w:p>
              </w:tc>
              <w:tc>
                <w:tcPr>
                  <w:tcW w:w="993" w:type="dxa"/>
                  <w:vMerge/>
                </w:tcPr>
                <w:p w14:paraId="15139A94" w14:textId="77777777" w:rsidR="004B5C1F" w:rsidRPr="00CE106B" w:rsidRDefault="004B5C1F" w:rsidP="00E0117E">
                  <w:pPr>
                    <w:rPr>
                      <w:rFonts w:hint="default"/>
                      <w:color w:val="auto"/>
                      <w:szCs w:val="18"/>
                    </w:rPr>
                  </w:pPr>
                </w:p>
              </w:tc>
              <w:tc>
                <w:tcPr>
                  <w:tcW w:w="850" w:type="dxa"/>
                  <w:vMerge/>
                </w:tcPr>
                <w:p w14:paraId="4255DC12" w14:textId="77777777" w:rsidR="004B5C1F" w:rsidRPr="00CE106B" w:rsidRDefault="004B5C1F" w:rsidP="00E0117E">
                  <w:pPr>
                    <w:rPr>
                      <w:rFonts w:hint="default"/>
                      <w:color w:val="auto"/>
                      <w:szCs w:val="18"/>
                    </w:rPr>
                  </w:pPr>
                </w:p>
              </w:tc>
              <w:tc>
                <w:tcPr>
                  <w:tcW w:w="992" w:type="dxa"/>
                  <w:vMerge/>
                  <w:tcMar>
                    <w:left w:w="49" w:type="dxa"/>
                    <w:right w:w="49" w:type="dxa"/>
                  </w:tcMar>
                </w:tcPr>
                <w:p w14:paraId="42A41A5D" w14:textId="7E6D4DFD" w:rsidR="004B5C1F" w:rsidRPr="00CE106B" w:rsidRDefault="004B5C1F" w:rsidP="00E0117E">
                  <w:pPr>
                    <w:rPr>
                      <w:rFonts w:hint="default"/>
                      <w:color w:val="auto"/>
                      <w:szCs w:val="18"/>
                    </w:rPr>
                  </w:pPr>
                </w:p>
              </w:tc>
              <w:tc>
                <w:tcPr>
                  <w:tcW w:w="993" w:type="dxa"/>
                  <w:tcMar>
                    <w:left w:w="49" w:type="dxa"/>
                    <w:right w:w="49" w:type="dxa"/>
                  </w:tcMar>
                  <w:vAlign w:val="center"/>
                </w:tcPr>
                <w:p w14:paraId="4D343C5E" w14:textId="5975D042"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事業費</w:t>
                  </w:r>
                </w:p>
              </w:tc>
              <w:tc>
                <w:tcPr>
                  <w:tcW w:w="850" w:type="dxa"/>
                  <w:tcMar>
                    <w:left w:w="49" w:type="dxa"/>
                    <w:right w:w="49" w:type="dxa"/>
                  </w:tcMar>
                  <w:vAlign w:val="center"/>
                </w:tcPr>
                <w:p w14:paraId="015ED06D" w14:textId="7777777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出来高</w:t>
                  </w:r>
                </w:p>
                <w:p w14:paraId="2ECD1CDB" w14:textId="5985E995"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比率</w:t>
                  </w:r>
                </w:p>
              </w:tc>
              <w:tc>
                <w:tcPr>
                  <w:tcW w:w="992" w:type="dxa"/>
                  <w:tcMar>
                    <w:left w:w="49" w:type="dxa"/>
                    <w:right w:w="49" w:type="dxa"/>
                  </w:tcMar>
                  <w:vAlign w:val="center"/>
                </w:tcPr>
                <w:p w14:paraId="32D92F8C" w14:textId="5B4FDDC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事業費</w:t>
                  </w:r>
                </w:p>
              </w:tc>
              <w:tc>
                <w:tcPr>
                  <w:tcW w:w="1276" w:type="dxa"/>
                  <w:tcMar>
                    <w:left w:w="49" w:type="dxa"/>
                    <w:right w:w="49" w:type="dxa"/>
                  </w:tcMar>
                  <w:vAlign w:val="center"/>
                </w:tcPr>
                <w:p w14:paraId="4DC156A0" w14:textId="7777777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事業完了</w:t>
                  </w:r>
                </w:p>
                <w:p w14:paraId="0D251E55" w14:textId="77777777"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予定年月日</w:t>
                  </w:r>
                </w:p>
              </w:tc>
              <w:tc>
                <w:tcPr>
                  <w:tcW w:w="1405" w:type="dxa"/>
                  <w:vMerge/>
                  <w:tcMar>
                    <w:left w:w="49" w:type="dxa"/>
                    <w:right w:w="49" w:type="dxa"/>
                  </w:tcMar>
                </w:tcPr>
                <w:p w14:paraId="64094D10" w14:textId="77777777" w:rsidR="004B5C1F" w:rsidRPr="00CE106B" w:rsidRDefault="004B5C1F" w:rsidP="00E0117E">
                  <w:pPr>
                    <w:rPr>
                      <w:rFonts w:hint="default"/>
                      <w:color w:val="auto"/>
                      <w:szCs w:val="18"/>
                    </w:rPr>
                  </w:pPr>
                </w:p>
              </w:tc>
            </w:tr>
            <w:tr w:rsidR="00CE106B" w:rsidRPr="00CE106B" w14:paraId="003A6396" w14:textId="77777777" w:rsidTr="00F27A85">
              <w:trPr>
                <w:trHeight w:val="2542"/>
              </w:trPr>
              <w:tc>
                <w:tcPr>
                  <w:tcW w:w="1429" w:type="dxa"/>
                  <w:tcMar>
                    <w:left w:w="49" w:type="dxa"/>
                    <w:right w:w="49" w:type="dxa"/>
                  </w:tcMar>
                </w:tcPr>
                <w:p w14:paraId="7BEF2F59" w14:textId="77777777" w:rsidR="00F27A85" w:rsidRPr="00CE106B" w:rsidRDefault="00F27A85" w:rsidP="00F27A85">
                  <w:pPr>
                    <w:ind w:left="358" w:hangingChars="200" w:hanging="358"/>
                    <w:jc w:val="left"/>
                    <w:rPr>
                      <w:rFonts w:ascii="ＭＳ 明朝" w:hAnsi="ＭＳ 明朝" w:hint="default"/>
                      <w:color w:val="auto"/>
                      <w:szCs w:val="18"/>
                    </w:rPr>
                  </w:pPr>
                  <w:r w:rsidRPr="00CE106B">
                    <w:rPr>
                      <w:rFonts w:ascii="ＭＳ 明朝" w:hAnsi="ＭＳ 明朝"/>
                      <w:color w:val="auto"/>
                      <w:szCs w:val="18"/>
                    </w:rPr>
                    <w:t>１　インクルーシブ対応や環境配慮の取組</w:t>
                  </w:r>
                </w:p>
                <w:p w14:paraId="21F87154" w14:textId="77777777" w:rsidR="00F27A85" w:rsidRPr="00CE106B" w:rsidRDefault="00F27A85" w:rsidP="00F27A85">
                  <w:pPr>
                    <w:ind w:left="358" w:hangingChars="200" w:hanging="358"/>
                    <w:jc w:val="left"/>
                    <w:rPr>
                      <w:rFonts w:ascii="ＭＳ 明朝" w:hAnsi="ＭＳ 明朝" w:hint="default"/>
                      <w:color w:val="auto"/>
                      <w:szCs w:val="18"/>
                    </w:rPr>
                  </w:pPr>
                </w:p>
                <w:p w14:paraId="4A2333DA" w14:textId="53207111" w:rsidR="004B5C1F" w:rsidRPr="00CE106B" w:rsidRDefault="00F27A85" w:rsidP="00F27A85">
                  <w:pPr>
                    <w:ind w:left="358" w:hangingChars="200" w:hanging="358"/>
                    <w:rPr>
                      <w:rFonts w:ascii="ＭＳ 明朝" w:hAnsi="ＭＳ 明朝" w:hint="default"/>
                      <w:color w:val="auto"/>
                      <w:szCs w:val="18"/>
                    </w:rPr>
                  </w:pPr>
                  <w:r w:rsidRPr="00CE106B">
                    <w:rPr>
                      <w:rFonts w:ascii="ＭＳ 明朝" w:hAnsi="ＭＳ 明朝"/>
                      <w:color w:val="auto"/>
                      <w:szCs w:val="18"/>
                    </w:rPr>
                    <w:t>２　令和６年能登半島地震被災飲食店による営業継続の取組</w:t>
                  </w:r>
                </w:p>
              </w:tc>
              <w:tc>
                <w:tcPr>
                  <w:tcW w:w="993" w:type="dxa"/>
                </w:tcPr>
                <w:p w14:paraId="1196882B" w14:textId="77777777" w:rsidR="004B5C1F" w:rsidRPr="00CE106B" w:rsidRDefault="004B5C1F" w:rsidP="00B25F48">
                  <w:pPr>
                    <w:suppressAutoHyphens/>
                    <w:jc w:val="right"/>
                    <w:rPr>
                      <w:rFonts w:hAnsi="ＭＳ 明朝" w:hint="default"/>
                      <w:color w:val="auto"/>
                      <w:sz w:val="21"/>
                      <w:szCs w:val="21"/>
                    </w:rPr>
                  </w:pPr>
                </w:p>
              </w:tc>
              <w:tc>
                <w:tcPr>
                  <w:tcW w:w="850" w:type="dxa"/>
                </w:tcPr>
                <w:p w14:paraId="59BB45CA" w14:textId="77777777" w:rsidR="004B5C1F" w:rsidRPr="00CE106B" w:rsidRDefault="004B5C1F" w:rsidP="00B25F48">
                  <w:pPr>
                    <w:suppressAutoHyphens/>
                    <w:jc w:val="right"/>
                    <w:rPr>
                      <w:rFonts w:hAnsi="ＭＳ 明朝" w:hint="default"/>
                      <w:color w:val="auto"/>
                      <w:sz w:val="21"/>
                      <w:szCs w:val="21"/>
                    </w:rPr>
                  </w:pPr>
                </w:p>
              </w:tc>
              <w:tc>
                <w:tcPr>
                  <w:tcW w:w="992" w:type="dxa"/>
                  <w:tcMar>
                    <w:left w:w="49" w:type="dxa"/>
                    <w:right w:w="49" w:type="dxa"/>
                  </w:tcMar>
                </w:tcPr>
                <w:p w14:paraId="4388FF4C" w14:textId="72E86D70" w:rsidR="004B5C1F" w:rsidRPr="00CE106B" w:rsidRDefault="004B5C1F" w:rsidP="00B25F48">
                  <w:pPr>
                    <w:suppressAutoHyphens/>
                    <w:jc w:val="right"/>
                    <w:rPr>
                      <w:rFonts w:hint="default"/>
                      <w:color w:val="auto"/>
                      <w:sz w:val="21"/>
                      <w:szCs w:val="21"/>
                    </w:rPr>
                  </w:pPr>
                  <w:r w:rsidRPr="00CE106B">
                    <w:rPr>
                      <w:rFonts w:hAnsi="ＭＳ 明朝"/>
                      <w:color w:val="auto"/>
                      <w:sz w:val="21"/>
                      <w:szCs w:val="21"/>
                    </w:rPr>
                    <w:t>円</w:t>
                  </w:r>
                </w:p>
                <w:p w14:paraId="79B6DCEC" w14:textId="77777777" w:rsidR="004B5C1F" w:rsidRPr="00CE106B" w:rsidRDefault="004B5C1F" w:rsidP="00B25F48">
                  <w:pPr>
                    <w:rPr>
                      <w:rFonts w:hint="default"/>
                      <w:color w:val="auto"/>
                      <w:sz w:val="21"/>
                      <w:szCs w:val="21"/>
                    </w:rPr>
                  </w:pPr>
                </w:p>
                <w:p w14:paraId="5FFF3D61" w14:textId="77777777" w:rsidR="004B5C1F" w:rsidRPr="00CE106B" w:rsidRDefault="004B5C1F" w:rsidP="00B25F48">
                  <w:pPr>
                    <w:rPr>
                      <w:rFonts w:hint="default"/>
                      <w:color w:val="auto"/>
                      <w:sz w:val="21"/>
                      <w:szCs w:val="21"/>
                    </w:rPr>
                  </w:pPr>
                </w:p>
                <w:p w14:paraId="5DE29C43" w14:textId="77777777" w:rsidR="004B5C1F" w:rsidRPr="00CE106B" w:rsidRDefault="004B5C1F" w:rsidP="00B25F48">
                  <w:pPr>
                    <w:rPr>
                      <w:rFonts w:hint="default"/>
                      <w:color w:val="auto"/>
                      <w:szCs w:val="18"/>
                    </w:rPr>
                  </w:pPr>
                </w:p>
              </w:tc>
              <w:tc>
                <w:tcPr>
                  <w:tcW w:w="993" w:type="dxa"/>
                  <w:tcMar>
                    <w:left w:w="49" w:type="dxa"/>
                    <w:right w:w="49" w:type="dxa"/>
                  </w:tcMar>
                </w:tcPr>
                <w:p w14:paraId="59919100" w14:textId="3CEE812E" w:rsidR="004B5C1F" w:rsidRPr="00CE106B" w:rsidRDefault="004B5C1F" w:rsidP="00B25F48">
                  <w:pPr>
                    <w:suppressAutoHyphens/>
                    <w:jc w:val="right"/>
                    <w:rPr>
                      <w:rFonts w:hint="default"/>
                      <w:color w:val="auto"/>
                      <w:szCs w:val="18"/>
                    </w:rPr>
                  </w:pPr>
                  <w:r w:rsidRPr="00CE106B">
                    <w:rPr>
                      <w:rFonts w:hAnsi="ＭＳ 明朝"/>
                      <w:color w:val="auto"/>
                      <w:szCs w:val="18"/>
                    </w:rPr>
                    <w:t xml:space="preserve">　　</w:t>
                  </w:r>
                  <w:r w:rsidRPr="00CE106B">
                    <w:rPr>
                      <w:rFonts w:hAnsi="ＭＳ 明朝"/>
                      <w:color w:val="auto"/>
                      <w:sz w:val="21"/>
                      <w:szCs w:val="21"/>
                    </w:rPr>
                    <w:t>円</w:t>
                  </w:r>
                </w:p>
                <w:p w14:paraId="4074A4F6" w14:textId="77777777" w:rsidR="004B5C1F" w:rsidRPr="00CE106B" w:rsidRDefault="004B5C1F" w:rsidP="00B25F48">
                  <w:pPr>
                    <w:rPr>
                      <w:rFonts w:hint="default"/>
                      <w:color w:val="auto"/>
                      <w:sz w:val="21"/>
                      <w:szCs w:val="21"/>
                    </w:rPr>
                  </w:pPr>
                </w:p>
                <w:p w14:paraId="55E943CA" w14:textId="77777777" w:rsidR="004B5C1F" w:rsidRPr="00CE106B" w:rsidRDefault="004B5C1F" w:rsidP="00B25F48">
                  <w:pPr>
                    <w:rPr>
                      <w:rFonts w:hint="default"/>
                      <w:color w:val="auto"/>
                      <w:sz w:val="21"/>
                      <w:szCs w:val="21"/>
                    </w:rPr>
                  </w:pPr>
                </w:p>
                <w:p w14:paraId="06D6C751" w14:textId="77777777" w:rsidR="004B5C1F" w:rsidRPr="00CE106B" w:rsidRDefault="004B5C1F" w:rsidP="00B25F48">
                  <w:pPr>
                    <w:rPr>
                      <w:rFonts w:hint="default"/>
                      <w:color w:val="auto"/>
                      <w:szCs w:val="18"/>
                    </w:rPr>
                  </w:pPr>
                </w:p>
              </w:tc>
              <w:tc>
                <w:tcPr>
                  <w:tcW w:w="850" w:type="dxa"/>
                  <w:tcMar>
                    <w:left w:w="49" w:type="dxa"/>
                    <w:right w:w="49" w:type="dxa"/>
                  </w:tcMar>
                </w:tcPr>
                <w:p w14:paraId="78A917B5" w14:textId="068B513F" w:rsidR="004B5C1F" w:rsidRPr="00CE106B" w:rsidRDefault="004B5C1F" w:rsidP="00B25F48">
                  <w:pPr>
                    <w:suppressAutoHyphens/>
                    <w:jc w:val="left"/>
                    <w:rPr>
                      <w:rFonts w:hint="default"/>
                      <w:color w:val="auto"/>
                      <w:sz w:val="21"/>
                      <w:szCs w:val="21"/>
                    </w:rPr>
                  </w:pPr>
                  <w:r w:rsidRPr="00CE106B">
                    <w:rPr>
                      <w:rFonts w:hAnsi="ＭＳ 明朝"/>
                      <w:color w:val="auto"/>
                      <w:sz w:val="21"/>
                      <w:szCs w:val="21"/>
                    </w:rPr>
                    <w:t xml:space="preserve">　　</w:t>
                  </w:r>
                  <w:r w:rsidR="00B52ACD" w:rsidRPr="00CE106B">
                    <w:rPr>
                      <w:rFonts w:hAnsi="ＭＳ 明朝"/>
                      <w:color w:val="auto"/>
                      <w:sz w:val="21"/>
                      <w:szCs w:val="21"/>
                    </w:rPr>
                    <w:t xml:space="preserve"> </w:t>
                  </w:r>
                  <w:r w:rsidRPr="00CE106B">
                    <w:rPr>
                      <w:rFonts w:hAnsi="ＭＳ 明朝"/>
                      <w:color w:val="auto"/>
                      <w:sz w:val="21"/>
                      <w:szCs w:val="21"/>
                    </w:rPr>
                    <w:t>％</w:t>
                  </w:r>
                </w:p>
                <w:p w14:paraId="09FF7E2F" w14:textId="77777777" w:rsidR="004B5C1F" w:rsidRPr="00CE106B" w:rsidRDefault="004B5C1F" w:rsidP="00B25F48">
                  <w:pPr>
                    <w:rPr>
                      <w:rFonts w:hint="default"/>
                      <w:color w:val="auto"/>
                      <w:sz w:val="21"/>
                      <w:szCs w:val="21"/>
                    </w:rPr>
                  </w:pPr>
                </w:p>
                <w:p w14:paraId="29987544" w14:textId="77777777" w:rsidR="004B5C1F" w:rsidRPr="00CE106B" w:rsidRDefault="004B5C1F" w:rsidP="00B25F48">
                  <w:pPr>
                    <w:rPr>
                      <w:rFonts w:hint="default"/>
                      <w:color w:val="auto"/>
                      <w:sz w:val="21"/>
                      <w:szCs w:val="21"/>
                    </w:rPr>
                  </w:pPr>
                </w:p>
                <w:p w14:paraId="5E8756E2" w14:textId="77777777" w:rsidR="004B5C1F" w:rsidRPr="00CE106B" w:rsidRDefault="004B5C1F" w:rsidP="00B25F48">
                  <w:pPr>
                    <w:rPr>
                      <w:rFonts w:hint="default"/>
                      <w:color w:val="auto"/>
                      <w:szCs w:val="18"/>
                    </w:rPr>
                  </w:pPr>
                </w:p>
              </w:tc>
              <w:tc>
                <w:tcPr>
                  <w:tcW w:w="992" w:type="dxa"/>
                  <w:tcMar>
                    <w:left w:w="49" w:type="dxa"/>
                    <w:right w:w="49" w:type="dxa"/>
                  </w:tcMar>
                </w:tcPr>
                <w:p w14:paraId="091D10FE" w14:textId="77777777" w:rsidR="004B5C1F" w:rsidRPr="00CE106B" w:rsidRDefault="004B5C1F" w:rsidP="00B25F48">
                  <w:pPr>
                    <w:suppressAutoHyphens/>
                    <w:jc w:val="right"/>
                    <w:rPr>
                      <w:rFonts w:hint="default"/>
                      <w:color w:val="auto"/>
                      <w:szCs w:val="18"/>
                    </w:rPr>
                  </w:pPr>
                  <w:r w:rsidRPr="00CE106B">
                    <w:rPr>
                      <w:rFonts w:hAnsi="ＭＳ 明朝"/>
                      <w:color w:val="auto"/>
                      <w:szCs w:val="18"/>
                    </w:rPr>
                    <w:t xml:space="preserve">　　</w:t>
                  </w:r>
                  <w:r w:rsidRPr="00CE106B">
                    <w:rPr>
                      <w:rFonts w:hAnsi="ＭＳ 明朝"/>
                      <w:color w:val="auto"/>
                      <w:sz w:val="21"/>
                      <w:szCs w:val="21"/>
                    </w:rPr>
                    <w:t>円</w:t>
                  </w:r>
                </w:p>
                <w:p w14:paraId="143EE6A1" w14:textId="77777777" w:rsidR="004B5C1F" w:rsidRPr="00CE106B" w:rsidRDefault="004B5C1F" w:rsidP="00B25F48">
                  <w:pPr>
                    <w:rPr>
                      <w:rFonts w:hint="default"/>
                      <w:color w:val="auto"/>
                      <w:sz w:val="21"/>
                      <w:szCs w:val="21"/>
                    </w:rPr>
                  </w:pPr>
                </w:p>
                <w:p w14:paraId="4C226A81" w14:textId="77777777" w:rsidR="004B5C1F" w:rsidRPr="00CE106B" w:rsidRDefault="004B5C1F" w:rsidP="00B25F48">
                  <w:pPr>
                    <w:rPr>
                      <w:rFonts w:hint="default"/>
                      <w:color w:val="auto"/>
                      <w:sz w:val="21"/>
                      <w:szCs w:val="21"/>
                    </w:rPr>
                  </w:pPr>
                </w:p>
                <w:p w14:paraId="5F5CC3A8" w14:textId="77777777" w:rsidR="004B5C1F" w:rsidRPr="00CE106B" w:rsidRDefault="004B5C1F" w:rsidP="00B25F48">
                  <w:pPr>
                    <w:rPr>
                      <w:rFonts w:hint="default"/>
                      <w:color w:val="auto"/>
                      <w:szCs w:val="18"/>
                    </w:rPr>
                  </w:pPr>
                </w:p>
              </w:tc>
              <w:tc>
                <w:tcPr>
                  <w:tcW w:w="1276" w:type="dxa"/>
                  <w:tcMar>
                    <w:left w:w="49" w:type="dxa"/>
                    <w:right w:w="49" w:type="dxa"/>
                  </w:tcMar>
                </w:tcPr>
                <w:p w14:paraId="04CAFA59" w14:textId="77777777" w:rsidR="004B5C1F" w:rsidRPr="00CE106B" w:rsidRDefault="004B5C1F" w:rsidP="00B25F48">
                  <w:pPr>
                    <w:rPr>
                      <w:rFonts w:hint="default"/>
                      <w:color w:val="auto"/>
                      <w:sz w:val="21"/>
                      <w:szCs w:val="21"/>
                    </w:rPr>
                  </w:pPr>
                </w:p>
                <w:p w14:paraId="73D0926A" w14:textId="77777777" w:rsidR="004B5C1F" w:rsidRPr="00CE106B" w:rsidRDefault="004B5C1F" w:rsidP="00B25F48">
                  <w:pPr>
                    <w:rPr>
                      <w:rFonts w:hint="default"/>
                      <w:color w:val="auto"/>
                      <w:sz w:val="21"/>
                      <w:szCs w:val="21"/>
                    </w:rPr>
                  </w:pPr>
                </w:p>
                <w:p w14:paraId="238DD615" w14:textId="77777777" w:rsidR="004B5C1F" w:rsidRPr="00CE106B" w:rsidRDefault="004B5C1F" w:rsidP="00B25F48">
                  <w:pPr>
                    <w:rPr>
                      <w:rFonts w:hint="default"/>
                      <w:color w:val="auto"/>
                      <w:sz w:val="21"/>
                      <w:szCs w:val="21"/>
                    </w:rPr>
                  </w:pPr>
                </w:p>
                <w:p w14:paraId="135ABAEC" w14:textId="77777777" w:rsidR="004B5C1F" w:rsidRPr="00CE106B" w:rsidRDefault="004B5C1F" w:rsidP="00B25F48">
                  <w:pPr>
                    <w:rPr>
                      <w:rFonts w:hint="default"/>
                      <w:color w:val="auto"/>
                      <w:szCs w:val="18"/>
                    </w:rPr>
                  </w:pPr>
                </w:p>
              </w:tc>
              <w:tc>
                <w:tcPr>
                  <w:tcW w:w="1405" w:type="dxa"/>
                  <w:tcMar>
                    <w:left w:w="49" w:type="dxa"/>
                    <w:right w:w="49" w:type="dxa"/>
                  </w:tcMar>
                </w:tcPr>
                <w:p w14:paraId="1AC1BAAA" w14:textId="77777777" w:rsidR="004B5C1F" w:rsidRPr="00CE106B" w:rsidRDefault="004B5C1F" w:rsidP="00B25F48">
                  <w:pPr>
                    <w:rPr>
                      <w:rFonts w:hint="default"/>
                      <w:color w:val="auto"/>
                      <w:sz w:val="21"/>
                      <w:szCs w:val="21"/>
                    </w:rPr>
                  </w:pPr>
                </w:p>
                <w:p w14:paraId="1522D7D0" w14:textId="77777777" w:rsidR="004B5C1F" w:rsidRPr="00CE106B" w:rsidRDefault="004B5C1F" w:rsidP="00B25F48">
                  <w:pPr>
                    <w:rPr>
                      <w:rFonts w:hint="default"/>
                      <w:color w:val="auto"/>
                      <w:sz w:val="21"/>
                      <w:szCs w:val="21"/>
                    </w:rPr>
                  </w:pPr>
                </w:p>
                <w:p w14:paraId="3947AB1F" w14:textId="77777777" w:rsidR="004B5C1F" w:rsidRPr="00CE106B" w:rsidRDefault="004B5C1F" w:rsidP="00B25F48">
                  <w:pPr>
                    <w:rPr>
                      <w:rFonts w:hint="default"/>
                      <w:color w:val="auto"/>
                      <w:sz w:val="21"/>
                      <w:szCs w:val="21"/>
                    </w:rPr>
                  </w:pPr>
                </w:p>
                <w:p w14:paraId="0D7C9A5C" w14:textId="77777777" w:rsidR="004B5C1F" w:rsidRPr="00CE106B" w:rsidRDefault="004B5C1F" w:rsidP="00B25F48">
                  <w:pPr>
                    <w:rPr>
                      <w:rFonts w:hint="default"/>
                      <w:color w:val="auto"/>
                      <w:szCs w:val="18"/>
                    </w:rPr>
                  </w:pPr>
                </w:p>
              </w:tc>
            </w:tr>
          </w:tbl>
          <w:p w14:paraId="5D4292B7" w14:textId="77777777" w:rsidR="00E0117E" w:rsidRPr="00CE106B" w:rsidRDefault="00E0117E" w:rsidP="00A25CA3">
            <w:pPr>
              <w:ind w:rightChars="155" w:right="277"/>
              <w:rPr>
                <w:rFonts w:hint="default"/>
                <w:b/>
                <w:bCs/>
                <w:color w:val="auto"/>
                <w:szCs w:val="18"/>
              </w:rPr>
            </w:pPr>
          </w:p>
          <w:p w14:paraId="451B12B0" w14:textId="4FD0771B" w:rsidR="00E0117E" w:rsidRPr="00CE106B" w:rsidRDefault="00E0117E" w:rsidP="00A25CA3">
            <w:pPr>
              <w:ind w:rightChars="155" w:right="277"/>
              <w:rPr>
                <w:rFonts w:hint="default"/>
                <w:color w:val="auto"/>
                <w:sz w:val="21"/>
                <w:szCs w:val="21"/>
              </w:rPr>
            </w:pPr>
            <w:r w:rsidRPr="00CE106B">
              <w:rPr>
                <w:color w:val="auto"/>
                <w:sz w:val="21"/>
                <w:szCs w:val="21"/>
              </w:rPr>
              <w:t>（注）</w:t>
            </w:r>
            <w:r w:rsidR="00FD2FD8" w:rsidRPr="00CE106B">
              <w:rPr>
                <w:color w:val="auto"/>
                <w:sz w:val="21"/>
                <w:szCs w:val="21"/>
              </w:rPr>
              <w:t xml:space="preserve">１　</w:t>
            </w:r>
            <w:r w:rsidRPr="00CE106B">
              <w:rPr>
                <w:color w:val="auto"/>
                <w:sz w:val="21"/>
                <w:szCs w:val="21"/>
              </w:rPr>
              <w:t>括弧内は、該当するものを記載すること。</w:t>
            </w:r>
          </w:p>
          <w:p w14:paraId="426AF299" w14:textId="77777777" w:rsidR="002C77DD" w:rsidRPr="00CE106B" w:rsidRDefault="00E0117E" w:rsidP="00A25CA3">
            <w:pPr>
              <w:ind w:leftChars="350" w:left="835" w:rightChars="155" w:right="277" w:hangingChars="100" w:hanging="209"/>
              <w:rPr>
                <w:rFonts w:hint="default"/>
                <w:color w:val="auto"/>
                <w:sz w:val="21"/>
                <w:szCs w:val="21"/>
              </w:rPr>
            </w:pPr>
            <w:r w:rsidRPr="00CE106B">
              <w:rPr>
                <w:color w:val="auto"/>
                <w:sz w:val="21"/>
                <w:szCs w:val="21"/>
              </w:rPr>
              <w:t>２</w:t>
            </w:r>
            <w:r w:rsidR="00B25F48" w:rsidRPr="00CE106B">
              <w:rPr>
                <w:color w:val="auto"/>
                <w:sz w:val="21"/>
                <w:szCs w:val="21"/>
              </w:rPr>
              <w:t xml:space="preserve">　</w:t>
            </w:r>
            <w:r w:rsidRPr="00CE106B">
              <w:rPr>
                <w:color w:val="auto"/>
                <w:sz w:val="21"/>
                <w:szCs w:val="21"/>
              </w:rPr>
              <w:t>補助事業の遂行状況は、届出時点において確認されている直近の遂行状況を記載することとし、「○年○月○日以降に実施するもの」欄は、完了時期</w:t>
            </w:r>
            <w:r w:rsidR="000A238F" w:rsidRPr="00CE106B">
              <w:rPr>
                <w:color w:val="auto"/>
                <w:sz w:val="21"/>
                <w:szCs w:val="21"/>
              </w:rPr>
              <w:t>を</w:t>
            </w:r>
            <w:r w:rsidRPr="00CE106B">
              <w:rPr>
                <w:color w:val="auto"/>
                <w:sz w:val="21"/>
                <w:szCs w:val="21"/>
              </w:rPr>
              <w:t>延期</w:t>
            </w:r>
            <w:r w:rsidR="000A238F" w:rsidRPr="00CE106B">
              <w:rPr>
                <w:color w:val="auto"/>
                <w:sz w:val="21"/>
                <w:szCs w:val="21"/>
              </w:rPr>
              <w:t>して事業を継続したい</w:t>
            </w:r>
            <w:r w:rsidRPr="00CE106B">
              <w:rPr>
                <w:color w:val="auto"/>
                <w:sz w:val="21"/>
                <w:szCs w:val="21"/>
              </w:rPr>
              <w:t>場合のみ記載すること。</w:t>
            </w:r>
            <w:r w:rsidR="002C77DD" w:rsidRPr="00CE106B">
              <w:rPr>
                <w:color w:val="auto"/>
                <w:sz w:val="21"/>
                <w:szCs w:val="21"/>
              </w:rPr>
              <w:br w:type="page"/>
            </w:r>
          </w:p>
          <w:p w14:paraId="614C674A" w14:textId="2A87A2C0" w:rsidR="003228B5" w:rsidRPr="00CE106B" w:rsidRDefault="003228B5" w:rsidP="003228B5">
            <w:pPr>
              <w:ind w:rightChars="155" w:right="277"/>
              <w:rPr>
                <w:rFonts w:hint="default"/>
                <w:b/>
                <w:bCs/>
                <w:color w:val="auto"/>
                <w:szCs w:val="18"/>
              </w:rPr>
            </w:pPr>
          </w:p>
        </w:tc>
      </w:tr>
    </w:tbl>
    <w:p w14:paraId="3649E4D6" w14:textId="77777777" w:rsidR="00DC0836" w:rsidRPr="00CE106B" w:rsidRDefault="00DC0836" w:rsidP="003228B5">
      <w:pPr>
        <w:rPr>
          <w:rFonts w:hint="default"/>
          <w:color w:val="auto"/>
          <w:sz w:val="21"/>
          <w:szCs w:val="21"/>
        </w:rPr>
      </w:pPr>
    </w:p>
    <w:sectPr w:rsidR="00DC0836" w:rsidRPr="00CE106B" w:rsidSect="00E3088E">
      <w:footnotePr>
        <w:numRestart w:val="eachPage"/>
      </w:footnotePr>
      <w:endnotePr>
        <w:numFmt w:val="decimal"/>
      </w:endnotePr>
      <w:pgSz w:w="11906" w:h="16838"/>
      <w:pgMar w:top="1134" w:right="851" w:bottom="851" w:left="851" w:header="1134" w:footer="1021" w:gutter="0"/>
      <w:cols w:space="720"/>
      <w:docGrid w:type="linesAndChars" w:linePitch="300"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2883A" w14:textId="77777777" w:rsidR="00ED4722" w:rsidRDefault="00ED4722">
      <w:pPr>
        <w:spacing w:before="387"/>
        <w:rPr>
          <w:rFonts w:hint="default"/>
        </w:rPr>
      </w:pPr>
      <w:r>
        <w:continuationSeparator/>
      </w:r>
    </w:p>
  </w:endnote>
  <w:endnote w:type="continuationSeparator" w:id="0">
    <w:p w14:paraId="79A76850" w14:textId="77777777" w:rsidR="00ED4722" w:rsidRDefault="00ED4722">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288CC" w14:textId="77777777" w:rsidR="00ED4722" w:rsidRDefault="00ED4722">
      <w:pPr>
        <w:spacing w:before="387"/>
        <w:rPr>
          <w:rFonts w:hint="default"/>
        </w:rPr>
      </w:pPr>
      <w:r>
        <w:continuationSeparator/>
      </w:r>
    </w:p>
  </w:footnote>
  <w:footnote w:type="continuationSeparator" w:id="0">
    <w:p w14:paraId="08E6A9D3" w14:textId="77777777" w:rsidR="00ED4722" w:rsidRDefault="00ED4722">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35592"/>
    <w:multiLevelType w:val="hybridMultilevel"/>
    <w:tmpl w:val="F12EFA6C"/>
    <w:lvl w:ilvl="0" w:tplc="63705A5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725"/>
  <w:hyphenationZone w:val="0"/>
  <w:drawingGridHorizontalSpacing w:val="90"/>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C4"/>
    <w:rsid w:val="00012B1D"/>
    <w:rsid w:val="000242B3"/>
    <w:rsid w:val="00024F7F"/>
    <w:rsid w:val="00030586"/>
    <w:rsid w:val="00032292"/>
    <w:rsid w:val="00046414"/>
    <w:rsid w:val="0006330E"/>
    <w:rsid w:val="00066CEE"/>
    <w:rsid w:val="000860C8"/>
    <w:rsid w:val="0008657E"/>
    <w:rsid w:val="0009255E"/>
    <w:rsid w:val="00093B65"/>
    <w:rsid w:val="000A238F"/>
    <w:rsid w:val="000C7D86"/>
    <w:rsid w:val="000D55AC"/>
    <w:rsid w:val="000E4160"/>
    <w:rsid w:val="000E7FAF"/>
    <w:rsid w:val="000F0F0B"/>
    <w:rsid w:val="000F38F0"/>
    <w:rsid w:val="000F7477"/>
    <w:rsid w:val="0010089A"/>
    <w:rsid w:val="00102BD6"/>
    <w:rsid w:val="00115493"/>
    <w:rsid w:val="00116CD4"/>
    <w:rsid w:val="00121F05"/>
    <w:rsid w:val="0015133B"/>
    <w:rsid w:val="0015435E"/>
    <w:rsid w:val="00160BBF"/>
    <w:rsid w:val="00165D7C"/>
    <w:rsid w:val="00171966"/>
    <w:rsid w:val="001C62A0"/>
    <w:rsid w:val="001D27F3"/>
    <w:rsid w:val="001F1630"/>
    <w:rsid w:val="001F55F8"/>
    <w:rsid w:val="00207409"/>
    <w:rsid w:val="0021164E"/>
    <w:rsid w:val="0022116B"/>
    <w:rsid w:val="00262FF6"/>
    <w:rsid w:val="00267B16"/>
    <w:rsid w:val="0027105E"/>
    <w:rsid w:val="002732FC"/>
    <w:rsid w:val="00274A6D"/>
    <w:rsid w:val="00276518"/>
    <w:rsid w:val="00280F04"/>
    <w:rsid w:val="00285817"/>
    <w:rsid w:val="00286875"/>
    <w:rsid w:val="00296ABB"/>
    <w:rsid w:val="002A0AA9"/>
    <w:rsid w:val="002A7059"/>
    <w:rsid w:val="002B7DA3"/>
    <w:rsid w:val="002C77DD"/>
    <w:rsid w:val="002D1356"/>
    <w:rsid w:val="002D53B5"/>
    <w:rsid w:val="002E106F"/>
    <w:rsid w:val="002F2D85"/>
    <w:rsid w:val="0030702D"/>
    <w:rsid w:val="00307142"/>
    <w:rsid w:val="003228B5"/>
    <w:rsid w:val="00343A66"/>
    <w:rsid w:val="0035244E"/>
    <w:rsid w:val="00360BEB"/>
    <w:rsid w:val="00363DA5"/>
    <w:rsid w:val="0036580A"/>
    <w:rsid w:val="003769E2"/>
    <w:rsid w:val="003806B4"/>
    <w:rsid w:val="00394C82"/>
    <w:rsid w:val="00395046"/>
    <w:rsid w:val="003B406A"/>
    <w:rsid w:val="003B7F92"/>
    <w:rsid w:val="003D30FE"/>
    <w:rsid w:val="003D3703"/>
    <w:rsid w:val="003E2270"/>
    <w:rsid w:val="0041482B"/>
    <w:rsid w:val="00426275"/>
    <w:rsid w:val="00431CB1"/>
    <w:rsid w:val="0043514C"/>
    <w:rsid w:val="00435477"/>
    <w:rsid w:val="00436E56"/>
    <w:rsid w:val="00445185"/>
    <w:rsid w:val="004619F2"/>
    <w:rsid w:val="004834B1"/>
    <w:rsid w:val="004A4A53"/>
    <w:rsid w:val="004A77D5"/>
    <w:rsid w:val="004B5777"/>
    <w:rsid w:val="004B5C1F"/>
    <w:rsid w:val="004C04F1"/>
    <w:rsid w:val="004D1825"/>
    <w:rsid w:val="004E0BD7"/>
    <w:rsid w:val="004F18B7"/>
    <w:rsid w:val="004F4E34"/>
    <w:rsid w:val="00501141"/>
    <w:rsid w:val="005021AF"/>
    <w:rsid w:val="005063D9"/>
    <w:rsid w:val="00512A37"/>
    <w:rsid w:val="00535623"/>
    <w:rsid w:val="005429DF"/>
    <w:rsid w:val="005870E0"/>
    <w:rsid w:val="00593F96"/>
    <w:rsid w:val="0059666A"/>
    <w:rsid w:val="005A73C4"/>
    <w:rsid w:val="005E1409"/>
    <w:rsid w:val="006119FC"/>
    <w:rsid w:val="00620473"/>
    <w:rsid w:val="006306B1"/>
    <w:rsid w:val="00640695"/>
    <w:rsid w:val="00647F3E"/>
    <w:rsid w:val="00651AFF"/>
    <w:rsid w:val="00682865"/>
    <w:rsid w:val="00696E1A"/>
    <w:rsid w:val="006A600C"/>
    <w:rsid w:val="006B03C7"/>
    <w:rsid w:val="006B7E1E"/>
    <w:rsid w:val="006C72BD"/>
    <w:rsid w:val="006D33EC"/>
    <w:rsid w:val="006E78BB"/>
    <w:rsid w:val="007141F0"/>
    <w:rsid w:val="00724E11"/>
    <w:rsid w:val="007510D9"/>
    <w:rsid w:val="00754ADC"/>
    <w:rsid w:val="0076778F"/>
    <w:rsid w:val="007737F5"/>
    <w:rsid w:val="00777F2D"/>
    <w:rsid w:val="00784029"/>
    <w:rsid w:val="00796C5C"/>
    <w:rsid w:val="007D136A"/>
    <w:rsid w:val="007D4DEF"/>
    <w:rsid w:val="007D6DF1"/>
    <w:rsid w:val="007F69EB"/>
    <w:rsid w:val="00825CC6"/>
    <w:rsid w:val="00832E7C"/>
    <w:rsid w:val="00837ED6"/>
    <w:rsid w:val="00853228"/>
    <w:rsid w:val="008551CE"/>
    <w:rsid w:val="008740E6"/>
    <w:rsid w:val="008748AD"/>
    <w:rsid w:val="00881F4B"/>
    <w:rsid w:val="008A5569"/>
    <w:rsid w:val="008B0A6E"/>
    <w:rsid w:val="008B3EA3"/>
    <w:rsid w:val="008B7953"/>
    <w:rsid w:val="008C36ED"/>
    <w:rsid w:val="008D2C60"/>
    <w:rsid w:val="008E1637"/>
    <w:rsid w:val="008F767D"/>
    <w:rsid w:val="00905C14"/>
    <w:rsid w:val="00907F59"/>
    <w:rsid w:val="00917330"/>
    <w:rsid w:val="00931FE2"/>
    <w:rsid w:val="009A1A9A"/>
    <w:rsid w:val="009A444F"/>
    <w:rsid w:val="009A4C01"/>
    <w:rsid w:val="009B0482"/>
    <w:rsid w:val="009B4414"/>
    <w:rsid w:val="009B5253"/>
    <w:rsid w:val="009E1E49"/>
    <w:rsid w:val="009F1E09"/>
    <w:rsid w:val="009F4347"/>
    <w:rsid w:val="00A25CA3"/>
    <w:rsid w:val="00A2789D"/>
    <w:rsid w:val="00A47E53"/>
    <w:rsid w:val="00A55B7B"/>
    <w:rsid w:val="00A66B1D"/>
    <w:rsid w:val="00A71C2D"/>
    <w:rsid w:val="00A83EFF"/>
    <w:rsid w:val="00AC12E4"/>
    <w:rsid w:val="00B1513F"/>
    <w:rsid w:val="00B25F48"/>
    <w:rsid w:val="00B52ACD"/>
    <w:rsid w:val="00B53D64"/>
    <w:rsid w:val="00B84AAE"/>
    <w:rsid w:val="00BA1D11"/>
    <w:rsid w:val="00BB2BFD"/>
    <w:rsid w:val="00BC6A03"/>
    <w:rsid w:val="00BD1DBB"/>
    <w:rsid w:val="00BD477C"/>
    <w:rsid w:val="00BE0293"/>
    <w:rsid w:val="00BE5E6E"/>
    <w:rsid w:val="00C029E2"/>
    <w:rsid w:val="00C37C3F"/>
    <w:rsid w:val="00C52CA5"/>
    <w:rsid w:val="00C62E6B"/>
    <w:rsid w:val="00CA4CFB"/>
    <w:rsid w:val="00CB2333"/>
    <w:rsid w:val="00CC68AF"/>
    <w:rsid w:val="00CC7930"/>
    <w:rsid w:val="00CE055C"/>
    <w:rsid w:val="00CE106B"/>
    <w:rsid w:val="00CE1A57"/>
    <w:rsid w:val="00CF0A48"/>
    <w:rsid w:val="00D267C6"/>
    <w:rsid w:val="00D357EB"/>
    <w:rsid w:val="00D36363"/>
    <w:rsid w:val="00D514B6"/>
    <w:rsid w:val="00D63851"/>
    <w:rsid w:val="00D736AF"/>
    <w:rsid w:val="00D8075A"/>
    <w:rsid w:val="00D838A6"/>
    <w:rsid w:val="00D927F1"/>
    <w:rsid w:val="00D96E84"/>
    <w:rsid w:val="00DC0836"/>
    <w:rsid w:val="00DC3841"/>
    <w:rsid w:val="00DE167A"/>
    <w:rsid w:val="00E0117E"/>
    <w:rsid w:val="00E105FB"/>
    <w:rsid w:val="00E303C2"/>
    <w:rsid w:val="00E3088E"/>
    <w:rsid w:val="00E4776B"/>
    <w:rsid w:val="00E52935"/>
    <w:rsid w:val="00E67996"/>
    <w:rsid w:val="00E81E3B"/>
    <w:rsid w:val="00E872F9"/>
    <w:rsid w:val="00E87D07"/>
    <w:rsid w:val="00E9349D"/>
    <w:rsid w:val="00E97BE5"/>
    <w:rsid w:val="00EB4B46"/>
    <w:rsid w:val="00EC2BB8"/>
    <w:rsid w:val="00ED4722"/>
    <w:rsid w:val="00EE1420"/>
    <w:rsid w:val="00F153E7"/>
    <w:rsid w:val="00F24359"/>
    <w:rsid w:val="00F27A85"/>
    <w:rsid w:val="00F33286"/>
    <w:rsid w:val="00F41CF3"/>
    <w:rsid w:val="00F5303F"/>
    <w:rsid w:val="00F578C1"/>
    <w:rsid w:val="00F96E58"/>
    <w:rsid w:val="00FC342B"/>
    <w:rsid w:val="00FC39B3"/>
    <w:rsid w:val="00FD2FD8"/>
    <w:rsid w:val="00FD41E3"/>
    <w:rsid w:val="00FD485F"/>
    <w:rsid w:val="00FE1BAB"/>
    <w:rsid w:val="00FE3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5CA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3F"/>
    <w:pPr>
      <w:widowControl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
    <w:name w:val="目次2(ｵｰﾄｽﾀｲﾙ)"/>
    <w:basedOn w:val="a"/>
    <w:pPr>
      <w:ind w:left="181"/>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0">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1">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unhideWhenUsed/>
    <w:rsid w:val="0059666A"/>
    <w:pPr>
      <w:jc w:val="left"/>
    </w:pPr>
  </w:style>
  <w:style w:type="character" w:customStyle="1" w:styleId="af4">
    <w:name w:val="コメント文字列 (文字)"/>
    <w:link w:val="af3"/>
    <w:uiPriority w:val="99"/>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395046"/>
    <w:rPr>
      <w:rFonts w:ascii="Times New Roman" w:hAnsi="Times New Roman"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2024-06-21T01:35:00Z</dcterms:created>
  <dcterms:modified xsi:type="dcterms:W3CDTF">2024-06-21T01:42:00Z</dcterms:modified>
</cp:coreProperties>
</file>